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A06" w:rsidRDefault="00983A69">
      <w:pPr>
        <w:keepNext/>
        <w:keepLines/>
        <w:pBdr>
          <w:top w:val="nil"/>
          <w:left w:val="nil"/>
          <w:bottom w:val="nil"/>
          <w:right w:val="nil"/>
          <w:between w:val="nil"/>
        </w:pBdr>
        <w:spacing w:after="60"/>
        <w:ind w:left="1440" w:firstLine="720"/>
        <w:rPr>
          <w:b/>
          <w:color w:val="000000"/>
          <w:sz w:val="52"/>
          <w:szCs w:val="52"/>
        </w:rPr>
      </w:pPr>
      <w:bookmarkStart w:id="0" w:name="_heading=h.gjdgxs" w:colFirst="0" w:colLast="0"/>
      <w:bookmarkStart w:id="1" w:name="_GoBack"/>
      <w:bookmarkEnd w:id="0"/>
      <w:bookmarkEnd w:id="1"/>
      <w:r>
        <w:rPr>
          <w:b/>
          <w:color w:val="000000"/>
          <w:sz w:val="52"/>
          <w:szCs w:val="52"/>
        </w:rPr>
        <w:t xml:space="preserve">  </w:t>
      </w:r>
      <w:r>
        <w:rPr>
          <w:b/>
          <w:color w:val="000000"/>
          <w:sz w:val="52"/>
          <w:szCs w:val="52"/>
        </w:rPr>
        <w:tab/>
      </w:r>
      <w:r>
        <w:rPr>
          <w:b/>
          <w:color w:val="000000"/>
          <w:sz w:val="52"/>
          <w:szCs w:val="52"/>
        </w:rPr>
        <w:tab/>
      </w:r>
      <w:r>
        <w:rPr>
          <w:b/>
          <w:color w:val="000000"/>
          <w:sz w:val="52"/>
          <w:szCs w:val="52"/>
        </w:rPr>
        <w:tab/>
      </w:r>
      <w:r>
        <w:rPr>
          <w:b/>
          <w:color w:val="000000"/>
          <w:sz w:val="52"/>
          <w:szCs w:val="52"/>
        </w:rPr>
        <w:tab/>
      </w:r>
      <w:r>
        <w:rPr>
          <w:b/>
          <w:color w:val="000000"/>
          <w:sz w:val="52"/>
          <w:szCs w:val="52"/>
        </w:rPr>
        <w:tab/>
      </w:r>
      <w:r>
        <w:rPr>
          <w:noProof/>
        </w:rPr>
        <w:drawing>
          <wp:anchor distT="114300" distB="114300" distL="114300" distR="114300" simplePos="0" relativeHeight="251658240" behindDoc="0" locked="0" layoutInCell="1" hidden="0" allowOverlap="1">
            <wp:simplePos x="0" y="0"/>
            <wp:positionH relativeFrom="column">
              <wp:posOffset>4743450</wp:posOffset>
            </wp:positionH>
            <wp:positionV relativeFrom="paragraph">
              <wp:posOffset>114300</wp:posOffset>
            </wp:positionV>
            <wp:extent cx="990600" cy="990600"/>
            <wp:effectExtent l="0" t="0" r="0" b="0"/>
            <wp:wrapNone/>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90600" cy="9906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1719263</wp:posOffset>
            </wp:positionH>
            <wp:positionV relativeFrom="paragraph">
              <wp:posOffset>114300</wp:posOffset>
            </wp:positionV>
            <wp:extent cx="1355725" cy="581025"/>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55725" cy="5810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6</wp:posOffset>
            </wp:positionH>
            <wp:positionV relativeFrom="paragraph">
              <wp:posOffset>114300</wp:posOffset>
            </wp:positionV>
            <wp:extent cx="1438943" cy="752475"/>
            <wp:effectExtent l="0" t="0" r="0" b="0"/>
            <wp:wrapSquare wrapText="bothSides" distT="114300" distB="114300" distL="114300" distR="11430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438943" cy="7524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3295650</wp:posOffset>
            </wp:positionH>
            <wp:positionV relativeFrom="paragraph">
              <wp:posOffset>114300</wp:posOffset>
            </wp:positionV>
            <wp:extent cx="1123950" cy="828771"/>
            <wp:effectExtent l="0" t="0" r="0" b="0"/>
            <wp:wrapSquare wrapText="bothSides" distT="114300" distB="114300" distL="114300" distR="11430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23950" cy="828771"/>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3924300</wp:posOffset>
            </wp:positionH>
            <wp:positionV relativeFrom="paragraph">
              <wp:posOffset>1076325</wp:posOffset>
            </wp:positionV>
            <wp:extent cx="938213" cy="927551"/>
            <wp:effectExtent l="0" t="0" r="0" b="0"/>
            <wp:wrapSquare wrapText="bothSides" distT="114300" distB="114300" distL="114300" distR="11430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938213" cy="927551"/>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495300</wp:posOffset>
            </wp:positionH>
            <wp:positionV relativeFrom="paragraph">
              <wp:posOffset>1162050</wp:posOffset>
            </wp:positionV>
            <wp:extent cx="1728788" cy="576263"/>
            <wp:effectExtent l="0" t="0" r="0" b="0"/>
            <wp:wrapSquare wrapText="bothSides" distT="114300" distB="114300" distL="114300" distR="11430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728788" cy="57626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2581275</wp:posOffset>
            </wp:positionH>
            <wp:positionV relativeFrom="paragraph">
              <wp:posOffset>1009650</wp:posOffset>
            </wp:positionV>
            <wp:extent cx="991894" cy="887484"/>
            <wp:effectExtent l="0" t="0" r="0" b="0"/>
            <wp:wrapSquare wrapText="bothSides" distT="114300" distB="11430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991894" cy="887484"/>
                    </a:xfrm>
                    <a:prstGeom prst="rect">
                      <a:avLst/>
                    </a:prstGeom>
                    <a:ln/>
                  </pic:spPr>
                </pic:pic>
              </a:graphicData>
            </a:graphic>
          </wp:anchor>
        </w:drawing>
      </w:r>
    </w:p>
    <w:p w:rsidR="00DE4A06" w:rsidRDefault="00DE4A06">
      <w:pPr>
        <w:keepNext/>
        <w:keepLines/>
        <w:pBdr>
          <w:top w:val="nil"/>
          <w:left w:val="nil"/>
          <w:bottom w:val="nil"/>
          <w:right w:val="nil"/>
          <w:between w:val="nil"/>
        </w:pBdr>
        <w:spacing w:after="60"/>
        <w:jc w:val="center"/>
        <w:rPr>
          <w:b/>
          <w:sz w:val="48"/>
          <w:szCs w:val="48"/>
        </w:rPr>
      </w:pPr>
      <w:bookmarkStart w:id="2" w:name="_heading=h.30j0zll" w:colFirst="0" w:colLast="0"/>
      <w:bookmarkEnd w:id="2"/>
    </w:p>
    <w:p w:rsidR="00DE4A06" w:rsidRDefault="00DE4A06">
      <w:pPr>
        <w:keepNext/>
        <w:keepLines/>
        <w:pBdr>
          <w:top w:val="nil"/>
          <w:left w:val="nil"/>
          <w:bottom w:val="nil"/>
          <w:right w:val="nil"/>
          <w:between w:val="nil"/>
        </w:pBdr>
        <w:spacing w:after="60"/>
        <w:jc w:val="center"/>
        <w:rPr>
          <w:b/>
          <w:sz w:val="48"/>
          <w:szCs w:val="48"/>
        </w:rPr>
      </w:pPr>
      <w:bookmarkStart w:id="3" w:name="_heading=h.75p95rsdyjzc" w:colFirst="0" w:colLast="0"/>
      <w:bookmarkEnd w:id="3"/>
    </w:p>
    <w:p w:rsidR="00DE4A06" w:rsidRDefault="00DE4A06">
      <w:pPr>
        <w:keepNext/>
        <w:keepLines/>
        <w:pBdr>
          <w:top w:val="nil"/>
          <w:left w:val="nil"/>
          <w:bottom w:val="nil"/>
          <w:right w:val="nil"/>
          <w:between w:val="nil"/>
        </w:pBdr>
        <w:spacing w:after="60"/>
        <w:jc w:val="center"/>
        <w:rPr>
          <w:b/>
          <w:sz w:val="48"/>
          <w:szCs w:val="48"/>
        </w:rPr>
      </w:pPr>
      <w:bookmarkStart w:id="4" w:name="_heading=h.s4zmft59j6t6" w:colFirst="0" w:colLast="0"/>
      <w:bookmarkEnd w:id="4"/>
    </w:p>
    <w:p w:rsidR="00DE4A06" w:rsidRDefault="00983A69">
      <w:pPr>
        <w:keepNext/>
        <w:keepLines/>
        <w:pBdr>
          <w:top w:val="nil"/>
          <w:left w:val="nil"/>
          <w:bottom w:val="nil"/>
          <w:right w:val="nil"/>
          <w:between w:val="nil"/>
        </w:pBdr>
        <w:spacing w:after="60"/>
        <w:jc w:val="center"/>
        <w:rPr>
          <w:b/>
          <w:color w:val="000000"/>
          <w:sz w:val="48"/>
          <w:szCs w:val="48"/>
        </w:rPr>
      </w:pPr>
      <w:bookmarkStart w:id="5" w:name="_heading=h.9yb04necmapd" w:colFirst="0" w:colLast="0"/>
      <w:bookmarkEnd w:id="5"/>
      <w:r>
        <w:rPr>
          <w:b/>
          <w:color w:val="000000"/>
          <w:sz w:val="48"/>
          <w:szCs w:val="48"/>
        </w:rPr>
        <w:t xml:space="preserve">AI Health Innovation Cluster </w:t>
      </w:r>
    </w:p>
    <w:p w:rsidR="00DE4A06" w:rsidRDefault="00983A69">
      <w:pPr>
        <w:ind w:left="720"/>
      </w:pPr>
      <w:r>
        <w:t>an initiative of the Innovation Campus Heidelberg Mannheim Health &amp; Life Sciences</w:t>
      </w:r>
    </w:p>
    <w:p w:rsidR="00DE4A06" w:rsidRDefault="00983A69">
      <w:pPr>
        <w:keepNext/>
        <w:keepLines/>
        <w:pBdr>
          <w:top w:val="nil"/>
          <w:left w:val="nil"/>
          <w:bottom w:val="nil"/>
          <w:right w:val="nil"/>
          <w:between w:val="nil"/>
        </w:pBdr>
        <w:spacing w:after="60"/>
        <w:jc w:val="center"/>
        <w:rPr>
          <w:b/>
          <w:color w:val="000000"/>
          <w:sz w:val="40"/>
          <w:szCs w:val="40"/>
        </w:rPr>
      </w:pPr>
      <w:bookmarkStart w:id="6" w:name="_heading=h.1fob9te" w:colFirst="0" w:colLast="0"/>
      <w:bookmarkEnd w:id="6"/>
      <w:r>
        <w:rPr>
          <w:b/>
          <w:color w:val="000000"/>
          <w:sz w:val="40"/>
          <w:szCs w:val="40"/>
        </w:rPr>
        <w:t xml:space="preserve">Clinician Scientist Proposal </w:t>
      </w:r>
    </w:p>
    <w:p w:rsidR="00DE4A06" w:rsidRDefault="00983A69">
      <w:pPr>
        <w:keepNext/>
        <w:keepLines/>
        <w:pBdr>
          <w:top w:val="nil"/>
          <w:left w:val="nil"/>
          <w:bottom w:val="nil"/>
          <w:right w:val="nil"/>
          <w:between w:val="nil"/>
        </w:pBdr>
        <w:spacing w:after="60"/>
        <w:jc w:val="center"/>
      </w:pPr>
      <w:bookmarkStart w:id="7" w:name="_heading=h.ckeezoel7jsa" w:colFirst="0" w:colLast="0"/>
      <w:bookmarkEnd w:id="7"/>
      <w:r>
        <w:rPr>
          <w:b/>
          <w:color w:val="000000"/>
          <w:sz w:val="40"/>
          <w:szCs w:val="40"/>
        </w:rPr>
        <w:t>2023 Call</w:t>
      </w:r>
    </w:p>
    <w:p w:rsidR="00DE4A06" w:rsidRDefault="00983A69">
      <w:pPr>
        <w:numPr>
          <w:ilvl w:val="0"/>
          <w:numId w:val="2"/>
        </w:numPr>
        <w:pBdr>
          <w:top w:val="nil"/>
          <w:left w:val="nil"/>
          <w:bottom w:val="nil"/>
          <w:right w:val="nil"/>
          <w:between w:val="nil"/>
        </w:pBdr>
        <w:jc w:val="both"/>
      </w:pPr>
      <w:r>
        <w:rPr>
          <w:color w:val="000000"/>
        </w:rPr>
        <w:t>Clinician Scientist Fello</w:t>
      </w:r>
      <w:r>
        <w:t xml:space="preserve">wship </w:t>
      </w:r>
      <w:r>
        <w:rPr>
          <w:color w:val="000000"/>
        </w:rPr>
        <w:t>(50% funding, fixed for 12 months)</w:t>
      </w:r>
    </w:p>
    <w:p w:rsidR="00DE4A06" w:rsidRDefault="00983A69">
      <w:pPr>
        <w:keepNext/>
        <w:keepLines/>
        <w:pBdr>
          <w:top w:val="nil"/>
          <w:left w:val="nil"/>
          <w:bottom w:val="nil"/>
          <w:right w:val="nil"/>
          <w:between w:val="nil"/>
        </w:pBdr>
        <w:spacing w:before="360" w:after="120"/>
        <w:jc w:val="both"/>
        <w:rPr>
          <w:color w:val="000000"/>
          <w:sz w:val="32"/>
          <w:szCs w:val="32"/>
        </w:rPr>
      </w:pPr>
      <w:r>
        <w:rPr>
          <w:color w:val="000000"/>
          <w:sz w:val="32"/>
          <w:szCs w:val="32"/>
        </w:rPr>
        <w:t xml:space="preserve">Title </w:t>
      </w:r>
    </w:p>
    <w:p w:rsidR="00DE4A06" w:rsidRDefault="00DE4A06">
      <w:pPr>
        <w:jc w:val="both"/>
      </w:pPr>
    </w:p>
    <w:p w:rsidR="00DE4A06" w:rsidRDefault="00983A69">
      <w:pPr>
        <w:keepNext/>
        <w:keepLines/>
        <w:pBdr>
          <w:top w:val="nil"/>
          <w:left w:val="nil"/>
          <w:bottom w:val="nil"/>
          <w:right w:val="nil"/>
          <w:between w:val="nil"/>
        </w:pBdr>
        <w:spacing w:before="360" w:after="120"/>
        <w:jc w:val="both"/>
        <w:rPr>
          <w:sz w:val="32"/>
          <w:szCs w:val="32"/>
        </w:rPr>
      </w:pPr>
      <w:bookmarkStart w:id="8" w:name="_heading=h.shwczdo8znqy" w:colFirst="0" w:colLast="0"/>
      <w:bookmarkEnd w:id="8"/>
      <w:r>
        <w:rPr>
          <w:sz w:val="32"/>
          <w:szCs w:val="32"/>
        </w:rPr>
        <w:t xml:space="preserve">Named Clinician Scientist Fellow </w:t>
      </w:r>
    </w:p>
    <w:p w:rsidR="00DE4A06" w:rsidRDefault="00DE4A06">
      <w:pPr>
        <w:keepNext/>
        <w:keepLines/>
        <w:pBdr>
          <w:top w:val="nil"/>
          <w:left w:val="nil"/>
          <w:bottom w:val="nil"/>
          <w:right w:val="nil"/>
          <w:between w:val="nil"/>
        </w:pBdr>
        <w:spacing w:before="360" w:after="120"/>
        <w:jc w:val="both"/>
      </w:pPr>
      <w:bookmarkStart w:id="9" w:name="_heading=h.729304hr1c4e" w:colFirst="0" w:colLast="0"/>
      <w:bookmarkEnd w:id="9"/>
    </w:p>
    <w:p w:rsidR="00DE4A06" w:rsidRDefault="00983A69">
      <w:pPr>
        <w:keepNext/>
        <w:keepLines/>
        <w:pBdr>
          <w:top w:val="nil"/>
          <w:left w:val="nil"/>
          <w:bottom w:val="nil"/>
          <w:right w:val="nil"/>
          <w:between w:val="nil"/>
        </w:pBdr>
        <w:spacing w:before="360" w:after="120"/>
        <w:jc w:val="both"/>
        <w:rPr>
          <w:color w:val="000000"/>
          <w:sz w:val="32"/>
          <w:szCs w:val="32"/>
        </w:rPr>
      </w:pPr>
      <w:bookmarkStart w:id="10" w:name="_heading=h.cjquqafjjd2a" w:colFirst="0" w:colLast="0"/>
      <w:bookmarkEnd w:id="10"/>
      <w:r>
        <w:rPr>
          <w:color w:val="000000"/>
          <w:sz w:val="32"/>
          <w:szCs w:val="32"/>
        </w:rPr>
        <w:t xml:space="preserve">Project abstract [max. 200 words] </w:t>
      </w:r>
    </w:p>
    <w:p w:rsidR="00DE4A06" w:rsidRDefault="00DE4A06">
      <w:pPr>
        <w:keepNext/>
        <w:keepLines/>
        <w:pBdr>
          <w:top w:val="nil"/>
          <w:left w:val="nil"/>
          <w:bottom w:val="nil"/>
          <w:right w:val="nil"/>
          <w:between w:val="nil"/>
        </w:pBdr>
        <w:spacing w:before="360" w:after="120"/>
        <w:jc w:val="both"/>
      </w:pPr>
      <w:bookmarkStart w:id="11" w:name="_heading=h.9rxen2ilkc9b" w:colFirst="0" w:colLast="0"/>
      <w:bookmarkEnd w:id="11"/>
    </w:p>
    <w:p w:rsidR="00DE4A06" w:rsidRDefault="00983A69">
      <w:pPr>
        <w:keepNext/>
        <w:keepLines/>
        <w:pBdr>
          <w:top w:val="nil"/>
          <w:left w:val="nil"/>
          <w:bottom w:val="nil"/>
          <w:right w:val="nil"/>
          <w:between w:val="nil"/>
        </w:pBdr>
        <w:spacing w:before="360" w:after="120"/>
        <w:jc w:val="both"/>
        <w:rPr>
          <w:color w:val="000000"/>
          <w:sz w:val="32"/>
          <w:szCs w:val="32"/>
        </w:rPr>
      </w:pPr>
      <w:bookmarkStart w:id="12" w:name="_heading=h.3dy6vkm" w:colFirst="0" w:colLast="0"/>
      <w:bookmarkEnd w:id="12"/>
      <w:r>
        <w:rPr>
          <w:color w:val="000000"/>
          <w:sz w:val="32"/>
          <w:szCs w:val="32"/>
        </w:rPr>
        <w:t>Partner institutions and Principal Investigators</w:t>
      </w:r>
    </w:p>
    <w:p w:rsidR="00DE4A06" w:rsidRDefault="00983A69">
      <w:pPr>
        <w:rPr>
          <w:rFonts w:ascii="Calibri" w:eastAsia="Calibri" w:hAnsi="Calibri" w:cs="Calibri"/>
          <w:b/>
        </w:rPr>
      </w:pPr>
      <w:r>
        <w:rPr>
          <w:i/>
        </w:rPr>
        <w:t xml:space="preserve">Each project should be supported by two or more independent principal investigators (PIs) at the partner institutions of the AI Health Innovation Cluster. Please indicate the hosting institution. </w:t>
      </w:r>
    </w:p>
    <w:tbl>
      <w:tblPr>
        <w:tblStyle w:val="a2"/>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210"/>
        <w:gridCol w:w="2520"/>
        <w:gridCol w:w="2115"/>
      </w:tblGrid>
      <w:tr w:rsidR="00DE4A06">
        <w:tc>
          <w:tcPr>
            <w:tcW w:w="1515" w:type="dxa"/>
          </w:tcPr>
          <w:p w:rsidR="00DE4A06" w:rsidRDefault="00DE4A06"/>
        </w:tc>
        <w:tc>
          <w:tcPr>
            <w:tcW w:w="3210" w:type="dxa"/>
          </w:tcPr>
          <w:p w:rsidR="00DE4A06" w:rsidRDefault="00983A69">
            <w:r>
              <w:t>Coordinator/Hosting Institution</w:t>
            </w:r>
          </w:p>
        </w:tc>
        <w:tc>
          <w:tcPr>
            <w:tcW w:w="2520" w:type="dxa"/>
          </w:tcPr>
          <w:p w:rsidR="00DE4A06" w:rsidRDefault="00983A69">
            <w:r>
              <w:t>Partner 1</w:t>
            </w:r>
          </w:p>
        </w:tc>
        <w:tc>
          <w:tcPr>
            <w:tcW w:w="2115" w:type="dxa"/>
          </w:tcPr>
          <w:p w:rsidR="00DE4A06" w:rsidRDefault="00983A69">
            <w:r>
              <w:t>Partner 2</w:t>
            </w:r>
          </w:p>
        </w:tc>
      </w:tr>
      <w:tr w:rsidR="00DE4A06">
        <w:tc>
          <w:tcPr>
            <w:tcW w:w="1515" w:type="dxa"/>
          </w:tcPr>
          <w:p w:rsidR="00DE4A06" w:rsidRDefault="00983A69">
            <w:r>
              <w:t>PI</w:t>
            </w:r>
          </w:p>
        </w:tc>
        <w:tc>
          <w:tcPr>
            <w:tcW w:w="3210" w:type="dxa"/>
          </w:tcPr>
          <w:p w:rsidR="00DE4A06" w:rsidRDefault="00DE4A06"/>
        </w:tc>
        <w:tc>
          <w:tcPr>
            <w:tcW w:w="2520" w:type="dxa"/>
          </w:tcPr>
          <w:p w:rsidR="00DE4A06" w:rsidRDefault="00DE4A06"/>
        </w:tc>
        <w:tc>
          <w:tcPr>
            <w:tcW w:w="2115" w:type="dxa"/>
          </w:tcPr>
          <w:p w:rsidR="00DE4A06" w:rsidRDefault="00DE4A06"/>
        </w:tc>
      </w:tr>
      <w:tr w:rsidR="00DE4A06">
        <w:tc>
          <w:tcPr>
            <w:tcW w:w="1515" w:type="dxa"/>
          </w:tcPr>
          <w:p w:rsidR="00DE4A06" w:rsidRDefault="00983A69">
            <w:r>
              <w:t xml:space="preserve">Institution </w:t>
            </w:r>
          </w:p>
        </w:tc>
        <w:tc>
          <w:tcPr>
            <w:tcW w:w="3210" w:type="dxa"/>
          </w:tcPr>
          <w:p w:rsidR="00DE4A06" w:rsidRDefault="00DE4A06"/>
        </w:tc>
        <w:tc>
          <w:tcPr>
            <w:tcW w:w="2520" w:type="dxa"/>
          </w:tcPr>
          <w:p w:rsidR="00DE4A06" w:rsidRDefault="00DE4A06"/>
        </w:tc>
        <w:tc>
          <w:tcPr>
            <w:tcW w:w="2115" w:type="dxa"/>
          </w:tcPr>
          <w:p w:rsidR="00DE4A06" w:rsidRDefault="00DE4A06"/>
        </w:tc>
      </w:tr>
      <w:tr w:rsidR="00DE4A06">
        <w:tc>
          <w:tcPr>
            <w:tcW w:w="1515" w:type="dxa"/>
          </w:tcPr>
          <w:p w:rsidR="00DE4A06" w:rsidRDefault="00983A69">
            <w:r>
              <w:t>Previous collaboration</w:t>
            </w:r>
          </w:p>
        </w:tc>
        <w:tc>
          <w:tcPr>
            <w:tcW w:w="3210" w:type="dxa"/>
          </w:tcPr>
          <w:p w:rsidR="00DE4A06" w:rsidRDefault="00DE4A06"/>
        </w:tc>
        <w:tc>
          <w:tcPr>
            <w:tcW w:w="2520" w:type="dxa"/>
          </w:tcPr>
          <w:p w:rsidR="00DE4A06" w:rsidRDefault="00DE4A06"/>
        </w:tc>
        <w:tc>
          <w:tcPr>
            <w:tcW w:w="2115" w:type="dxa"/>
          </w:tcPr>
          <w:p w:rsidR="00DE4A06" w:rsidRDefault="00DE4A06"/>
        </w:tc>
      </w:tr>
    </w:tbl>
    <w:p w:rsidR="00DE4A06" w:rsidRDefault="00983A69">
      <w:pPr>
        <w:keepNext/>
        <w:keepLines/>
        <w:pBdr>
          <w:top w:val="nil"/>
          <w:left w:val="nil"/>
          <w:bottom w:val="nil"/>
          <w:right w:val="nil"/>
          <w:between w:val="nil"/>
        </w:pBdr>
        <w:spacing w:before="360" w:after="120"/>
        <w:jc w:val="both"/>
        <w:rPr>
          <w:color w:val="000000"/>
          <w:sz w:val="32"/>
          <w:szCs w:val="32"/>
        </w:rPr>
      </w:pPr>
      <w:bookmarkStart w:id="13" w:name="_heading=h.1t3h5sf" w:colFirst="0" w:colLast="0"/>
      <w:bookmarkEnd w:id="13"/>
      <w:r>
        <w:rPr>
          <w:sz w:val="32"/>
          <w:szCs w:val="32"/>
        </w:rPr>
        <w:lastRenderedPageBreak/>
        <w:t>S</w:t>
      </w:r>
      <w:r>
        <w:rPr>
          <w:color w:val="000000"/>
          <w:sz w:val="32"/>
          <w:szCs w:val="32"/>
        </w:rPr>
        <w:t>pecial funding requirements</w:t>
      </w:r>
    </w:p>
    <w:p w:rsidR="00DE4A06" w:rsidRDefault="00983A69">
      <w:pPr>
        <w:jc w:val="both"/>
        <w:rPr>
          <w:i/>
        </w:rPr>
      </w:pPr>
      <w:r>
        <w:rPr>
          <w:i/>
        </w:rPr>
        <w:t>In addition to the personnel resources, the implementation of bridge projects often requires cooperation with or adaptation of external infrastructures. This support can be provided via the central competence teams of the cluster, which cover the areas leg</w:t>
      </w:r>
      <w:r>
        <w:rPr>
          <w:i/>
        </w:rPr>
        <w:t xml:space="preserve">al and data protection, data infrastructure and software development. </w:t>
      </w:r>
    </w:p>
    <w:p w:rsidR="00DE4A06" w:rsidRDefault="00DE4A06">
      <w:pPr>
        <w:jc w:val="both"/>
        <w:rPr>
          <w:b/>
        </w:rPr>
      </w:pP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DE4A06">
        <w:trPr>
          <w:trHeight w:val="420"/>
        </w:trPr>
        <w:tc>
          <w:tcPr>
            <w:tcW w:w="9000" w:type="dxa"/>
            <w:gridSpan w:val="2"/>
            <w:shd w:val="clear" w:color="auto" w:fill="auto"/>
            <w:tcMar>
              <w:top w:w="100" w:type="dxa"/>
              <w:left w:w="100" w:type="dxa"/>
              <w:bottom w:w="100" w:type="dxa"/>
              <w:right w:w="100" w:type="dxa"/>
            </w:tcMar>
          </w:tcPr>
          <w:p w:rsidR="00DE4A06" w:rsidRDefault="00983A69">
            <w:pPr>
              <w:jc w:val="center"/>
              <w:rPr>
                <w:b/>
              </w:rPr>
            </w:pPr>
            <w:r>
              <w:rPr>
                <w:b/>
              </w:rPr>
              <w:t>Summary</w:t>
            </w:r>
          </w:p>
          <w:p w:rsidR="00DE4A06" w:rsidRDefault="00983A69">
            <w:pPr>
              <w:jc w:val="center"/>
              <w:rPr>
                <w:b/>
              </w:rPr>
            </w:pPr>
            <w:r>
              <w:rPr>
                <w:i/>
              </w:rPr>
              <w:t>A justification for these resources should be provided in the project description (see below).</w:t>
            </w:r>
          </w:p>
        </w:tc>
      </w:tr>
      <w:tr w:rsidR="00DE4A06">
        <w:tc>
          <w:tcPr>
            <w:tcW w:w="4500" w:type="dxa"/>
            <w:shd w:val="clear" w:color="auto" w:fill="auto"/>
            <w:tcMar>
              <w:top w:w="100" w:type="dxa"/>
              <w:left w:w="100" w:type="dxa"/>
              <w:bottom w:w="100" w:type="dxa"/>
              <w:right w:w="100" w:type="dxa"/>
            </w:tcMar>
          </w:tcPr>
          <w:p w:rsidR="00DE4A06" w:rsidRDefault="00983A69">
            <w:pPr>
              <w:jc w:val="both"/>
            </w:pPr>
            <w:r>
              <w:t>Expected needs from central competence teams (effort in person months):</w:t>
            </w:r>
          </w:p>
        </w:tc>
        <w:tc>
          <w:tcPr>
            <w:tcW w:w="4500" w:type="dxa"/>
            <w:shd w:val="clear" w:color="auto" w:fill="auto"/>
            <w:tcMar>
              <w:top w:w="100" w:type="dxa"/>
              <w:left w:w="100" w:type="dxa"/>
              <w:bottom w:w="100" w:type="dxa"/>
              <w:right w:w="100" w:type="dxa"/>
            </w:tcMar>
          </w:tcPr>
          <w:p w:rsidR="00DE4A06" w:rsidRDefault="00DE4A06">
            <w:pPr>
              <w:widowControl w:val="0"/>
              <w:pBdr>
                <w:top w:val="nil"/>
                <w:left w:val="nil"/>
                <w:bottom w:val="nil"/>
                <w:right w:val="nil"/>
                <w:between w:val="nil"/>
              </w:pBdr>
              <w:spacing w:line="240" w:lineRule="auto"/>
              <w:rPr>
                <w:b/>
              </w:rPr>
            </w:pPr>
          </w:p>
        </w:tc>
      </w:tr>
      <w:tr w:rsidR="00DE4A06">
        <w:tc>
          <w:tcPr>
            <w:tcW w:w="4500" w:type="dxa"/>
            <w:shd w:val="clear" w:color="auto" w:fill="auto"/>
            <w:tcMar>
              <w:top w:w="100" w:type="dxa"/>
              <w:left w:w="100" w:type="dxa"/>
              <w:bottom w:w="100" w:type="dxa"/>
              <w:right w:w="100" w:type="dxa"/>
            </w:tcMar>
          </w:tcPr>
          <w:p w:rsidR="00DE4A06" w:rsidRDefault="00983A69">
            <w:pPr>
              <w:jc w:val="both"/>
            </w:pPr>
            <w:r>
              <w:t xml:space="preserve">Data Competence </w:t>
            </w:r>
            <w:proofErr w:type="spellStart"/>
            <w:r>
              <w:t>Center</w:t>
            </w:r>
            <w:proofErr w:type="spellEnd"/>
            <w:r>
              <w:t xml:space="preserve">: </w:t>
            </w:r>
          </w:p>
        </w:tc>
        <w:tc>
          <w:tcPr>
            <w:tcW w:w="4500" w:type="dxa"/>
            <w:shd w:val="clear" w:color="auto" w:fill="auto"/>
            <w:tcMar>
              <w:top w:w="100" w:type="dxa"/>
              <w:left w:w="100" w:type="dxa"/>
              <w:bottom w:w="100" w:type="dxa"/>
              <w:right w:w="100" w:type="dxa"/>
            </w:tcMar>
          </w:tcPr>
          <w:p w:rsidR="00DE4A06" w:rsidRDefault="00DE4A06">
            <w:pPr>
              <w:widowControl w:val="0"/>
              <w:pBdr>
                <w:top w:val="nil"/>
                <w:left w:val="nil"/>
                <w:bottom w:val="nil"/>
                <w:right w:val="nil"/>
                <w:between w:val="nil"/>
              </w:pBdr>
              <w:spacing w:line="240" w:lineRule="auto"/>
              <w:rPr>
                <w:b/>
              </w:rPr>
            </w:pPr>
          </w:p>
        </w:tc>
      </w:tr>
      <w:tr w:rsidR="00DE4A06">
        <w:tc>
          <w:tcPr>
            <w:tcW w:w="4500" w:type="dxa"/>
            <w:shd w:val="clear" w:color="auto" w:fill="auto"/>
            <w:tcMar>
              <w:top w:w="100" w:type="dxa"/>
              <w:left w:w="100" w:type="dxa"/>
              <w:bottom w:w="100" w:type="dxa"/>
              <w:right w:w="100" w:type="dxa"/>
            </w:tcMar>
          </w:tcPr>
          <w:p w:rsidR="00DE4A06" w:rsidRDefault="00983A69">
            <w:pPr>
              <w:jc w:val="both"/>
            </w:pPr>
            <w:r>
              <w:t xml:space="preserve">Software Competence </w:t>
            </w:r>
            <w:proofErr w:type="spellStart"/>
            <w:r>
              <w:t>Center</w:t>
            </w:r>
            <w:proofErr w:type="spellEnd"/>
            <w:r>
              <w:t>:</w:t>
            </w:r>
          </w:p>
        </w:tc>
        <w:tc>
          <w:tcPr>
            <w:tcW w:w="4500" w:type="dxa"/>
            <w:shd w:val="clear" w:color="auto" w:fill="auto"/>
            <w:tcMar>
              <w:top w:w="100" w:type="dxa"/>
              <w:left w:w="100" w:type="dxa"/>
              <w:bottom w:w="100" w:type="dxa"/>
              <w:right w:w="100" w:type="dxa"/>
            </w:tcMar>
          </w:tcPr>
          <w:p w:rsidR="00DE4A06" w:rsidRDefault="00DE4A06">
            <w:pPr>
              <w:widowControl w:val="0"/>
              <w:pBdr>
                <w:top w:val="nil"/>
                <w:left w:val="nil"/>
                <w:bottom w:val="nil"/>
                <w:right w:val="nil"/>
                <w:between w:val="nil"/>
              </w:pBdr>
              <w:spacing w:line="240" w:lineRule="auto"/>
              <w:rPr>
                <w:b/>
              </w:rPr>
            </w:pPr>
          </w:p>
        </w:tc>
      </w:tr>
      <w:tr w:rsidR="00DE4A06">
        <w:tc>
          <w:tcPr>
            <w:tcW w:w="4500" w:type="dxa"/>
            <w:shd w:val="clear" w:color="auto" w:fill="auto"/>
            <w:tcMar>
              <w:top w:w="100" w:type="dxa"/>
              <w:left w:w="100" w:type="dxa"/>
              <w:bottom w:w="100" w:type="dxa"/>
              <w:right w:w="100" w:type="dxa"/>
            </w:tcMar>
          </w:tcPr>
          <w:p w:rsidR="00DE4A06" w:rsidRDefault="00983A69">
            <w:pPr>
              <w:jc w:val="both"/>
            </w:pPr>
            <w:r>
              <w:t xml:space="preserve">Scientific Competence </w:t>
            </w:r>
            <w:proofErr w:type="spellStart"/>
            <w:r>
              <w:t>Center</w:t>
            </w:r>
            <w:proofErr w:type="spellEnd"/>
            <w:r>
              <w:t xml:space="preserve"> for Ethics &amp; Law of AI: </w:t>
            </w:r>
          </w:p>
        </w:tc>
        <w:tc>
          <w:tcPr>
            <w:tcW w:w="4500" w:type="dxa"/>
            <w:shd w:val="clear" w:color="auto" w:fill="auto"/>
            <w:tcMar>
              <w:top w:w="100" w:type="dxa"/>
              <w:left w:w="100" w:type="dxa"/>
              <w:bottom w:w="100" w:type="dxa"/>
              <w:right w:w="100" w:type="dxa"/>
            </w:tcMar>
          </w:tcPr>
          <w:p w:rsidR="00DE4A06" w:rsidRDefault="00DE4A06">
            <w:pPr>
              <w:widowControl w:val="0"/>
              <w:pBdr>
                <w:top w:val="nil"/>
                <w:left w:val="nil"/>
                <w:bottom w:val="nil"/>
                <w:right w:val="nil"/>
                <w:between w:val="nil"/>
              </w:pBdr>
              <w:spacing w:line="240" w:lineRule="auto"/>
              <w:rPr>
                <w:b/>
              </w:rPr>
            </w:pPr>
          </w:p>
        </w:tc>
      </w:tr>
    </w:tbl>
    <w:p w:rsidR="00DE4A06" w:rsidRDefault="00DE4A06">
      <w:pPr>
        <w:jc w:val="both"/>
        <w:rPr>
          <w:b/>
        </w:rPr>
      </w:pPr>
    </w:p>
    <w:p w:rsidR="00DE4A06" w:rsidRDefault="00983A69">
      <w:pPr>
        <w:keepNext/>
        <w:keepLines/>
        <w:pBdr>
          <w:top w:val="nil"/>
          <w:left w:val="nil"/>
          <w:bottom w:val="nil"/>
          <w:right w:val="nil"/>
          <w:between w:val="nil"/>
        </w:pBdr>
        <w:spacing w:before="360" w:after="120"/>
        <w:jc w:val="both"/>
        <w:rPr>
          <w:color w:val="000000"/>
          <w:sz w:val="32"/>
          <w:szCs w:val="32"/>
        </w:rPr>
      </w:pPr>
      <w:bookmarkStart w:id="14" w:name="_heading=h.4d34og8" w:colFirst="0" w:colLast="0"/>
      <w:bookmarkEnd w:id="14"/>
      <w:r>
        <w:rPr>
          <w:color w:val="000000"/>
          <w:sz w:val="32"/>
          <w:szCs w:val="32"/>
        </w:rPr>
        <w:t>Project description [1-2pages]</w:t>
      </w:r>
    </w:p>
    <w:p w:rsidR="00DE4A06" w:rsidRDefault="00983A69">
      <w:pPr>
        <w:jc w:val="both"/>
        <w:rPr>
          <w:i/>
        </w:rPr>
      </w:pPr>
      <w:r>
        <w:rPr>
          <w:i/>
        </w:rPr>
        <w:t>Please provide a project description with appropriate sections to provide the following information:</w:t>
      </w:r>
    </w:p>
    <w:p w:rsidR="00DE4A06" w:rsidRDefault="00DE4A06">
      <w:pPr>
        <w:ind w:left="720"/>
        <w:jc w:val="both"/>
        <w:rPr>
          <w:sz w:val="6"/>
          <w:szCs w:val="6"/>
        </w:rPr>
      </w:pPr>
    </w:p>
    <w:p w:rsidR="00DE4A06" w:rsidRDefault="00983A69">
      <w:pPr>
        <w:numPr>
          <w:ilvl w:val="0"/>
          <w:numId w:val="3"/>
        </w:numPr>
        <w:jc w:val="both"/>
      </w:pPr>
      <w:r>
        <w:t>Aims and expected impact of the project:</w:t>
      </w:r>
    </w:p>
    <w:p w:rsidR="00DE4A06" w:rsidRDefault="00983A69">
      <w:pPr>
        <w:numPr>
          <w:ilvl w:val="0"/>
          <w:numId w:val="1"/>
        </w:numPr>
        <w:spacing w:line="259" w:lineRule="auto"/>
        <w:rPr>
          <w:rFonts w:ascii="Calibri" w:eastAsia="Calibri" w:hAnsi="Calibri" w:cs="Calibri"/>
        </w:rPr>
      </w:pPr>
      <w:r>
        <w:t xml:space="preserve">Goal of Project, Research Question </w:t>
      </w:r>
    </w:p>
    <w:p w:rsidR="00DE4A06" w:rsidRDefault="00983A69">
      <w:pPr>
        <w:numPr>
          <w:ilvl w:val="0"/>
          <w:numId w:val="1"/>
        </w:numPr>
        <w:spacing w:line="259" w:lineRule="auto"/>
        <w:rPr>
          <w:rFonts w:ascii="Calibri" w:eastAsia="Calibri" w:hAnsi="Calibri" w:cs="Calibri"/>
        </w:rPr>
      </w:pPr>
      <w:r>
        <w:t xml:space="preserve">Development of Project </w:t>
      </w:r>
    </w:p>
    <w:p w:rsidR="00DE4A06" w:rsidRDefault="00983A69">
      <w:pPr>
        <w:numPr>
          <w:ilvl w:val="0"/>
          <w:numId w:val="1"/>
        </w:numPr>
        <w:spacing w:line="259" w:lineRule="auto"/>
        <w:rPr>
          <w:rFonts w:ascii="Calibri" w:eastAsia="Calibri" w:hAnsi="Calibri" w:cs="Calibri"/>
        </w:rPr>
      </w:pPr>
      <w:r>
        <w:t>Interdisciplinary Approach: Plan for analysis, AI methods</w:t>
      </w:r>
    </w:p>
    <w:p w:rsidR="00DE4A06" w:rsidRDefault="00983A69">
      <w:pPr>
        <w:numPr>
          <w:ilvl w:val="0"/>
          <w:numId w:val="1"/>
        </w:numPr>
        <w:spacing w:line="259" w:lineRule="auto"/>
        <w:rPr>
          <w:rFonts w:ascii="Calibri" w:eastAsia="Calibri" w:hAnsi="Calibri" w:cs="Calibri"/>
        </w:rPr>
      </w:pPr>
      <w:r>
        <w:t>Clinician Profile</w:t>
      </w:r>
    </w:p>
    <w:p w:rsidR="00DE4A06" w:rsidRDefault="00983A69">
      <w:pPr>
        <w:numPr>
          <w:ilvl w:val="0"/>
          <w:numId w:val="1"/>
        </w:numPr>
        <w:spacing w:line="259" w:lineRule="auto"/>
        <w:rPr>
          <w:rFonts w:ascii="Calibri" w:eastAsia="Calibri" w:hAnsi="Calibri" w:cs="Calibri"/>
        </w:rPr>
      </w:pPr>
      <w:r>
        <w:t xml:space="preserve">Goal for Clinician </w:t>
      </w:r>
    </w:p>
    <w:p w:rsidR="00DE4A06" w:rsidRDefault="00983A69">
      <w:pPr>
        <w:numPr>
          <w:ilvl w:val="0"/>
          <w:numId w:val="3"/>
        </w:numPr>
        <w:jc w:val="both"/>
      </w:pPr>
      <w:r>
        <w:t>Prior work, existing data and/or preliminary results, inclu</w:t>
      </w:r>
      <w:r>
        <w:t>ding the 5 most relevant own publications</w:t>
      </w:r>
    </w:p>
    <w:p w:rsidR="00DE4A06" w:rsidRDefault="00983A69">
      <w:pPr>
        <w:numPr>
          <w:ilvl w:val="0"/>
          <w:numId w:val="3"/>
        </w:numPr>
        <w:jc w:val="both"/>
      </w:pPr>
      <w:r>
        <w:t>Match to project criteria (see guidance document)</w:t>
      </w:r>
    </w:p>
    <w:p w:rsidR="00DE4A06" w:rsidRDefault="00983A69">
      <w:pPr>
        <w:numPr>
          <w:ilvl w:val="0"/>
          <w:numId w:val="3"/>
        </w:numPr>
        <w:jc w:val="both"/>
      </w:pPr>
      <w:r>
        <w:t>Nature of the collaboration and management of the project</w:t>
      </w:r>
    </w:p>
    <w:p w:rsidR="00DE4A06" w:rsidRDefault="00983A69">
      <w:pPr>
        <w:numPr>
          <w:ilvl w:val="0"/>
          <w:numId w:val="3"/>
        </w:numPr>
        <w:jc w:val="both"/>
      </w:pPr>
      <w:r>
        <w:t>Justification of special funding requirements (if applicable)</w:t>
      </w:r>
    </w:p>
    <w:p w:rsidR="00DE4A06" w:rsidRDefault="00983A69">
      <w:pPr>
        <w:keepNext/>
        <w:keepLines/>
        <w:spacing w:before="360" w:after="120"/>
        <w:jc w:val="both"/>
        <w:rPr>
          <w:sz w:val="32"/>
          <w:szCs w:val="32"/>
        </w:rPr>
      </w:pPr>
      <w:r>
        <w:rPr>
          <w:sz w:val="32"/>
          <w:szCs w:val="32"/>
        </w:rPr>
        <w:lastRenderedPageBreak/>
        <w:t xml:space="preserve">Curriculum Vitae of Clinician Scientist </w:t>
      </w:r>
    </w:p>
    <w:p w:rsidR="00DE4A06" w:rsidRDefault="00DE4A06">
      <w:pPr>
        <w:keepNext/>
        <w:keepLines/>
        <w:pBdr>
          <w:top w:val="nil"/>
          <w:left w:val="nil"/>
          <w:bottom w:val="nil"/>
          <w:right w:val="nil"/>
          <w:between w:val="nil"/>
        </w:pBdr>
        <w:spacing w:before="360" w:after="120"/>
        <w:jc w:val="both"/>
        <w:rPr>
          <w:sz w:val="32"/>
          <w:szCs w:val="32"/>
        </w:rPr>
      </w:pPr>
      <w:bookmarkStart w:id="15" w:name="_heading=h.auteje1k3afl" w:colFirst="0" w:colLast="0"/>
      <w:bookmarkEnd w:id="15"/>
    </w:p>
    <w:p w:rsidR="00DE4A06" w:rsidRDefault="00983A69">
      <w:pPr>
        <w:keepNext/>
        <w:keepLines/>
        <w:pBdr>
          <w:top w:val="nil"/>
          <w:left w:val="nil"/>
          <w:bottom w:val="nil"/>
          <w:right w:val="nil"/>
          <w:between w:val="nil"/>
        </w:pBdr>
        <w:spacing w:before="360" w:after="120"/>
        <w:jc w:val="both"/>
        <w:rPr>
          <w:sz w:val="32"/>
          <w:szCs w:val="32"/>
        </w:rPr>
      </w:pPr>
      <w:bookmarkStart w:id="16" w:name="_heading=h.apbo84grkp1x" w:colFirst="0" w:colLast="0"/>
      <w:bookmarkEnd w:id="16"/>
      <w:r>
        <w:rPr>
          <w:color w:val="000000"/>
          <w:sz w:val="32"/>
          <w:szCs w:val="32"/>
        </w:rPr>
        <w:t xml:space="preserve">Short Curriculum Vitae of PIs </w:t>
      </w:r>
    </w:p>
    <w:p w:rsidR="00DE4A06" w:rsidRDefault="00DE4A06">
      <w:pPr>
        <w:keepNext/>
        <w:keepLines/>
        <w:pBdr>
          <w:top w:val="nil"/>
          <w:left w:val="nil"/>
          <w:bottom w:val="nil"/>
          <w:right w:val="nil"/>
          <w:between w:val="nil"/>
        </w:pBdr>
        <w:spacing w:before="360" w:after="120"/>
        <w:jc w:val="both"/>
        <w:rPr>
          <w:color w:val="000000"/>
          <w:sz w:val="32"/>
          <w:szCs w:val="32"/>
        </w:rPr>
      </w:pPr>
    </w:p>
    <w:p w:rsidR="00DE4A06" w:rsidRDefault="00983A69">
      <w:pPr>
        <w:keepNext/>
        <w:keepLines/>
        <w:pBdr>
          <w:top w:val="nil"/>
          <w:left w:val="nil"/>
          <w:bottom w:val="nil"/>
          <w:right w:val="nil"/>
          <w:between w:val="nil"/>
        </w:pBdr>
        <w:spacing w:before="360" w:after="120"/>
        <w:jc w:val="both"/>
        <w:rPr>
          <w:color w:val="000000"/>
          <w:sz w:val="32"/>
          <w:szCs w:val="32"/>
        </w:rPr>
      </w:pPr>
      <w:bookmarkStart w:id="17" w:name="_heading=h.17dp8vu" w:colFirst="0" w:colLast="0"/>
      <w:bookmarkEnd w:id="17"/>
      <w:r>
        <w:rPr>
          <w:sz w:val="32"/>
          <w:szCs w:val="32"/>
        </w:rPr>
        <w:t>P</w:t>
      </w:r>
      <w:r>
        <w:rPr>
          <w:color w:val="000000"/>
          <w:sz w:val="32"/>
          <w:szCs w:val="32"/>
        </w:rPr>
        <w:t>roposal guidelines [can be discarded prior to submission]</w:t>
      </w:r>
    </w:p>
    <w:p w:rsidR="00DE4A06" w:rsidRDefault="00983A69">
      <w:pPr>
        <w:numPr>
          <w:ilvl w:val="0"/>
          <w:numId w:val="4"/>
        </w:numPr>
        <w:jc w:val="both"/>
      </w:pPr>
      <w:r>
        <w:t xml:space="preserve">Please follow these proposal template, including guide length of individual sections strictly; font size 11, line spacing 1.05, margins: top 1.5”, bottom 1”, left 1”, right 1” </w:t>
      </w:r>
    </w:p>
    <w:p w:rsidR="00DE4A06" w:rsidRDefault="00983A69">
      <w:pPr>
        <w:numPr>
          <w:ilvl w:val="0"/>
          <w:numId w:val="4"/>
        </w:numPr>
        <w:jc w:val="both"/>
      </w:pPr>
      <w:r>
        <w:t xml:space="preserve">Please include a confirmation from the employer that the 50% co-funding of the </w:t>
      </w:r>
      <w:r>
        <w:t>clinical position is met</w:t>
      </w:r>
    </w:p>
    <w:p w:rsidR="00DE4A06" w:rsidRDefault="00983A69">
      <w:pPr>
        <w:numPr>
          <w:ilvl w:val="0"/>
          <w:numId w:val="4"/>
        </w:numPr>
        <w:jc w:val="both"/>
      </w:pPr>
      <w:r>
        <w:t xml:space="preserve">Please submit your proposal latest by </w:t>
      </w:r>
      <w:r>
        <w:rPr>
          <w:b/>
        </w:rPr>
        <w:t xml:space="preserve">August 1st, 2023 </w:t>
      </w:r>
      <w:r>
        <w:t xml:space="preserve">via email to </w:t>
      </w:r>
      <w:hyperlink r:id="rId15">
        <w:r>
          <w:rPr>
            <w:color w:val="1155CC"/>
            <w:u w:val="single"/>
          </w:rPr>
          <w:t>aih-coordination@dkfz-heidelberg.de</w:t>
        </w:r>
      </w:hyperlink>
      <w:r>
        <w:t xml:space="preserve">. </w:t>
      </w:r>
    </w:p>
    <w:p w:rsidR="00DE4A06" w:rsidRDefault="00DE4A06">
      <w:pPr>
        <w:jc w:val="both"/>
      </w:pPr>
    </w:p>
    <w:sectPr w:rsidR="00DE4A06">
      <w:headerReference w:type="default" r:id="rId16"/>
      <w:foot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A69" w:rsidRDefault="00983A69">
      <w:pPr>
        <w:spacing w:line="240" w:lineRule="auto"/>
      </w:pPr>
      <w:r>
        <w:separator/>
      </w:r>
    </w:p>
  </w:endnote>
  <w:endnote w:type="continuationSeparator" w:id="0">
    <w:p w:rsidR="00983A69" w:rsidRDefault="00983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A06" w:rsidRDefault="00983A69">
    <w:pPr>
      <w:jc w:val="right"/>
      <w:rPr>
        <w:sz w:val="18"/>
        <w:szCs w:val="18"/>
      </w:rPr>
    </w:pPr>
    <w:r>
      <w:rPr>
        <w:sz w:val="18"/>
        <w:szCs w:val="18"/>
      </w:rPr>
      <w:fldChar w:fldCharType="begin"/>
    </w:r>
    <w:r>
      <w:rPr>
        <w:sz w:val="18"/>
        <w:szCs w:val="18"/>
      </w:rPr>
      <w:instrText>PAGE</w:instrText>
    </w:r>
    <w:r w:rsidR="002F1CEE">
      <w:rPr>
        <w:sz w:val="18"/>
        <w:szCs w:val="18"/>
      </w:rPr>
      <w:fldChar w:fldCharType="separate"/>
    </w:r>
    <w:r w:rsidR="002F1CEE">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A69" w:rsidRDefault="00983A69">
      <w:pPr>
        <w:spacing w:line="240" w:lineRule="auto"/>
      </w:pPr>
      <w:r>
        <w:separator/>
      </w:r>
    </w:p>
  </w:footnote>
  <w:footnote w:type="continuationSeparator" w:id="0">
    <w:p w:rsidR="00983A69" w:rsidRDefault="00983A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A06" w:rsidRDefault="00DE4A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23317"/>
    <w:multiLevelType w:val="multilevel"/>
    <w:tmpl w:val="8872E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487506"/>
    <w:multiLevelType w:val="multilevel"/>
    <w:tmpl w:val="849E4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B9033A"/>
    <w:multiLevelType w:val="multilevel"/>
    <w:tmpl w:val="DC28907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5B6A3882"/>
    <w:multiLevelType w:val="multilevel"/>
    <w:tmpl w:val="FF502E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A06"/>
    <w:rsid w:val="002F1CEE"/>
    <w:rsid w:val="00983A69"/>
    <w:rsid w:val="00DE4A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E168F-935F-4516-821B-2C861D18E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NormaleTabelle"/>
    <w:pPr>
      <w:spacing w:line="240" w:lineRule="auto"/>
    </w:pPr>
    <w:tblPr>
      <w:tblStyleRowBandSize w:val="1"/>
      <w:tblStyleColBandSize w:val="1"/>
    </w:tblPr>
  </w:style>
  <w:style w:type="table" w:customStyle="1" w:styleId="a0">
    <w:basedOn w:val="NormaleTabelle"/>
    <w:pPr>
      <w:spacing w:line="240" w:lineRule="auto"/>
    </w:pPr>
    <w:tblPr>
      <w:tblStyleRowBandSize w:val="1"/>
      <w:tblStyleColBandSize w:val="1"/>
    </w:tblPr>
  </w:style>
  <w:style w:type="paragraph" w:styleId="Listenabsatz">
    <w:name w:val="List Paragraph"/>
    <w:basedOn w:val="Standard"/>
    <w:uiPriority w:val="34"/>
    <w:qFormat/>
    <w:rsid w:val="003303BC"/>
    <w:pPr>
      <w:ind w:left="720"/>
      <w:contextualSpacing/>
    </w:pPr>
  </w:style>
  <w:style w:type="table" w:customStyle="1" w:styleId="a1">
    <w:basedOn w:val="NormaleTabelle"/>
    <w:pPr>
      <w:spacing w:line="240" w:lineRule="auto"/>
    </w:pPr>
    <w:tblPr>
      <w:tblStyleRowBandSize w:val="1"/>
      <w:tblStyleColBandSize w:val="1"/>
    </w:tblPr>
  </w:style>
  <w:style w:type="table" w:customStyle="1" w:styleId="a2">
    <w:basedOn w:val="NormaleTabelle"/>
    <w:pPr>
      <w:spacing w:line="240" w:lineRule="auto"/>
    </w:pPr>
    <w:tblPr>
      <w:tblStyleRowBandSize w:val="1"/>
      <w:tblStyleColBandSize w:val="1"/>
    </w:tblPr>
  </w:style>
  <w:style w:type="table" w:customStyle="1" w:styleId="a3">
    <w:basedOn w:val="NormaleTabelle"/>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ih-coordination@dkfz-heidelberg.d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q0HPGkRt48W9roKt1mR2jE1/A==">AMUW2mV8OIWE8f8SwBGGgR5bqegRy5YdqWnbpze50XUNrMr/S9yTUO9TVxo1aC+ptRZU2szOlN+Uy41g0Gs7JzFWmAWaNtn1dJsePWXypi7elHD1UB97td4Ie7Ar/ejvAhOnDKHoUDLJpVKYMYjNO4egE1215HifQMVFv5uByNy30MqVAr+GCit7AvQJbqvva3X9r0yYZehTHvZrxDreVngG2qK0ITsxqPEjXbetNtNmfRlGl3gaeo17QmKtqCBb5hDQ5XGP9cl8E0SOhT5750n8wFu6ji5XXtwZOP2ugbItCogDxhjAQiUmbaH4egpIDwT2Gy/Bxy+IkQyXY/LLDlV/JHegh+GkaR/iBbubPNi1SD0qlvxXVjXCwgW0XvERaNagqz+Yg1iKAT9rSqV9xyru30N84APu3QVlIaxSe2bds/sgJ+L2c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2157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Beyer, Daniela</dc:creator>
  <cp:lastModifiedBy>Mogk, Jennifer</cp:lastModifiedBy>
  <cp:revision>2</cp:revision>
  <dcterms:created xsi:type="dcterms:W3CDTF">2023-06-15T12:01:00Z</dcterms:created>
  <dcterms:modified xsi:type="dcterms:W3CDTF">2023-06-15T12:01:00Z</dcterms:modified>
</cp:coreProperties>
</file>